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xmlns:wp14="http://schemas.microsoft.com/office/word/2010/wordml" w:rsidR="00057F9F" w:rsidRDefault="00057F9F" w14:paraId="672A6659" wp14:textId="77777777">
      <w:pPr>
        <w:bidi/>
        <w:jc w:val="center"/>
        <w:rPr>
          <w:rFonts w:ascii="Calibri" w:hAnsi="Calibri" w:eastAsia="Calibri" w:cs="Calibri"/>
        </w:rPr>
      </w:pPr>
    </w:p>
    <w:p xmlns:wp14="http://schemas.microsoft.com/office/word/2010/wordml" w:rsidR="00057F9F" w:rsidRDefault="00BE2C32" w14:paraId="64152F3A" wp14:textId="77777777">
      <w:pPr>
        <w:numPr>
          <w:ilvl w:val="0"/>
          <w:numId w:val="1"/>
        </w:numPr>
        <w:bidi/>
        <w:spacing w:after="200"/>
        <w:rPr>
          <w:rFonts w:ascii="Calibri" w:hAnsi="Calibri" w:eastAsia="Calibri" w:cs="Calibri"/>
          <w:sz w:val="26"/>
          <w:szCs w:val="26"/>
        </w:rPr>
      </w:pPr>
      <w:r>
        <w:rPr>
          <w:rFonts w:ascii="Calibri" w:hAnsi="Calibri" w:eastAsia="Calibri" w:cs="Calibri"/>
          <w:sz w:val="26"/>
          <w:szCs w:val="26"/>
          <w:rtl/>
        </w:rPr>
        <w:t xml:space="preserve">קראו את המאמר ומלאו את הטבלה: </w:t>
      </w:r>
      <w:r>
        <w:rPr>
          <w:rFonts w:ascii="Calibri" w:hAnsi="Calibri" w:eastAsia="Calibri" w:cs="Calibri"/>
          <w:b/>
          <w:sz w:val="28"/>
          <w:szCs w:val="28"/>
          <w:rtl/>
        </w:rPr>
        <w:t>דלקי מאובנים</w:t>
      </w:r>
    </w:p>
    <w:tbl>
      <w:tblPr>
        <w:tblStyle w:val="a"/>
        <w:bidiVisual/>
        <w:tblW w:w="131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2730"/>
        <w:gridCol w:w="3460"/>
        <w:gridCol w:w="3460"/>
        <w:gridCol w:w="3460"/>
      </w:tblGrid>
      <w:tr xmlns:wp14="http://schemas.microsoft.com/office/word/2010/wordml" w:rsidR="00057F9F" w:rsidTr="27EAD5F6" w14:paraId="3D887947" wp14:textId="77777777">
        <w:trPr>
          <w:tblHeader/>
        </w:trPr>
        <w:tc>
          <w:tcPr>
            <w:tcW w:w="2730" w:type="dxa"/>
            <w:shd w:val="clear" w:color="auto" w:fill="auto"/>
            <w:tcMar>
              <w:top w:w="100" w:type="dxa"/>
              <w:left w:w="100" w:type="dxa"/>
              <w:bottom w:w="100" w:type="dxa"/>
              <w:right w:w="100" w:type="dxa"/>
            </w:tcMar>
          </w:tcPr>
          <w:p w:rsidR="00057F9F" w:rsidRDefault="00057F9F" w14:paraId="0A37501D" wp14:textId="77777777">
            <w:pPr>
              <w:widowControl w:val="0"/>
              <w:spacing w:line="240" w:lineRule="auto"/>
              <w:rPr>
                <w:rFonts w:ascii="Calibri" w:hAnsi="Calibri" w:eastAsia="Calibri" w:cs="Calibri"/>
                <w:b/>
                <w:sz w:val="26"/>
                <w:szCs w:val="26"/>
              </w:rPr>
            </w:pPr>
          </w:p>
        </w:tc>
        <w:tc>
          <w:tcPr>
            <w:tcW w:w="3460" w:type="dxa"/>
            <w:shd w:val="clear" w:color="auto" w:fill="auto"/>
            <w:tcMar>
              <w:top w:w="100" w:type="dxa"/>
              <w:left w:w="100" w:type="dxa"/>
              <w:bottom w:w="100" w:type="dxa"/>
              <w:right w:w="100" w:type="dxa"/>
            </w:tcMar>
          </w:tcPr>
          <w:p w:rsidR="00057F9F" w:rsidRDefault="00BE2C32" w14:paraId="5224F3D0" wp14:textId="77777777">
            <w:pPr>
              <w:widowControl w:val="0"/>
              <w:bidi/>
              <w:spacing w:line="240" w:lineRule="auto"/>
              <w:jc w:val="center"/>
              <w:rPr>
                <w:rFonts w:ascii="Calibri" w:hAnsi="Calibri" w:eastAsia="Calibri" w:cs="Calibri"/>
                <w:b/>
                <w:sz w:val="26"/>
                <w:szCs w:val="26"/>
              </w:rPr>
            </w:pPr>
            <w:r>
              <w:rPr>
                <w:rFonts w:ascii="Calibri" w:hAnsi="Calibri" w:eastAsia="Calibri" w:cs="Calibri"/>
                <w:b/>
                <w:sz w:val="26"/>
                <w:szCs w:val="26"/>
                <w:rtl/>
              </w:rPr>
              <w:t>פחם</w:t>
            </w:r>
          </w:p>
        </w:tc>
        <w:tc>
          <w:tcPr>
            <w:tcW w:w="3460" w:type="dxa"/>
            <w:shd w:val="clear" w:color="auto" w:fill="auto"/>
            <w:tcMar>
              <w:top w:w="100" w:type="dxa"/>
              <w:left w:w="100" w:type="dxa"/>
              <w:bottom w:w="100" w:type="dxa"/>
              <w:right w:w="100" w:type="dxa"/>
            </w:tcMar>
          </w:tcPr>
          <w:p w:rsidR="00057F9F" w:rsidRDefault="00BE2C32" w14:paraId="47132A95" wp14:textId="77777777">
            <w:pPr>
              <w:widowControl w:val="0"/>
              <w:bidi/>
              <w:spacing w:line="240" w:lineRule="auto"/>
              <w:jc w:val="center"/>
              <w:rPr>
                <w:rFonts w:ascii="Calibri" w:hAnsi="Calibri" w:eastAsia="Calibri" w:cs="Calibri"/>
                <w:b/>
                <w:sz w:val="26"/>
                <w:szCs w:val="26"/>
              </w:rPr>
            </w:pPr>
            <w:r>
              <w:rPr>
                <w:rFonts w:ascii="Calibri" w:hAnsi="Calibri" w:eastAsia="Calibri" w:cs="Calibri"/>
                <w:b/>
                <w:sz w:val="26"/>
                <w:szCs w:val="26"/>
                <w:rtl/>
              </w:rPr>
              <w:t>נפט</w:t>
            </w:r>
          </w:p>
        </w:tc>
        <w:tc>
          <w:tcPr>
            <w:tcW w:w="3460" w:type="dxa"/>
            <w:shd w:val="clear" w:color="auto" w:fill="auto"/>
            <w:tcMar>
              <w:top w:w="100" w:type="dxa"/>
              <w:left w:w="100" w:type="dxa"/>
              <w:bottom w:w="100" w:type="dxa"/>
              <w:right w:w="100" w:type="dxa"/>
            </w:tcMar>
          </w:tcPr>
          <w:p w:rsidR="00057F9F" w:rsidRDefault="00BE2C32" w14:paraId="18CDB93D" wp14:textId="77777777">
            <w:pPr>
              <w:widowControl w:val="0"/>
              <w:bidi/>
              <w:spacing w:line="240" w:lineRule="auto"/>
              <w:jc w:val="center"/>
              <w:rPr>
                <w:rFonts w:ascii="Calibri" w:hAnsi="Calibri" w:eastAsia="Calibri" w:cs="Calibri"/>
                <w:b/>
                <w:sz w:val="26"/>
                <w:szCs w:val="26"/>
              </w:rPr>
            </w:pPr>
            <w:r>
              <w:rPr>
                <w:rFonts w:ascii="Calibri" w:hAnsi="Calibri" w:eastAsia="Calibri" w:cs="Calibri"/>
                <w:b/>
                <w:sz w:val="26"/>
                <w:szCs w:val="26"/>
                <w:rtl/>
              </w:rPr>
              <w:t>גז טבעי</w:t>
            </w:r>
          </w:p>
        </w:tc>
      </w:tr>
      <w:tr xmlns:wp14="http://schemas.microsoft.com/office/word/2010/wordml" w:rsidR="00057F9F" w:rsidTr="27EAD5F6" w14:paraId="56AB61E7" wp14:textId="77777777">
        <w:trPr>
          <w:trHeight w:val="525"/>
        </w:trPr>
        <w:tc>
          <w:tcPr>
            <w:tcW w:w="2730" w:type="dxa"/>
            <w:shd w:val="clear" w:color="auto" w:fill="auto"/>
            <w:tcMar>
              <w:top w:w="100" w:type="dxa"/>
              <w:left w:w="100" w:type="dxa"/>
              <w:bottom w:w="100" w:type="dxa"/>
              <w:right w:w="100" w:type="dxa"/>
            </w:tcMar>
          </w:tcPr>
          <w:p w:rsidR="00057F9F" w:rsidP="27EAD5F6" w:rsidRDefault="00BE2C32" w14:paraId="667BD6D4" wp14:textId="77777777">
            <w:pPr>
              <w:widowControl w:val="0"/>
              <w:bidi/>
              <w:spacing w:line="240" w:lineRule="auto"/>
              <w:rPr>
                <w:rFonts w:ascii="Calibri" w:hAnsi="Calibri" w:eastAsia="Calibri" w:cs="Calibri"/>
                <w:b w:val="1"/>
                <w:bCs w:val="1"/>
                <w:sz w:val="26"/>
                <w:szCs w:val="26"/>
                <w:lang w:val="en-US"/>
              </w:rPr>
            </w:pPr>
            <w:r w:rsidRPr="27EAD5F6" w:rsidR="27EAD5F6">
              <w:rPr>
                <w:rFonts w:ascii="Calibri" w:hAnsi="Calibri" w:eastAsia="Calibri" w:cs="Calibri"/>
                <w:b w:val="1"/>
                <w:bCs w:val="1"/>
                <w:sz w:val="26"/>
                <w:szCs w:val="26"/>
                <w:lang w:val="en-US"/>
              </w:rPr>
              <w:t>1</w:t>
            </w:r>
            <w:r w:rsidRPr="27EAD5F6" w:rsidR="27EAD5F6">
              <w:rPr>
                <w:rFonts w:ascii="Calibri" w:hAnsi="Calibri" w:eastAsia="Calibri" w:cs="Calibri"/>
                <w:b w:val="1"/>
                <w:bCs w:val="1"/>
                <w:sz w:val="26"/>
                <w:szCs w:val="26"/>
                <w:rtl w:val="1"/>
                <w:lang w:val="en-US"/>
              </w:rPr>
              <w:t xml:space="preserve">. </w:t>
            </w:r>
            <w:r w:rsidRPr="27EAD5F6" w:rsidR="27EAD5F6">
              <w:rPr>
                <w:rFonts w:ascii="Calibri" w:hAnsi="Calibri" w:eastAsia="Calibri" w:cs="Calibri"/>
                <w:b w:val="1"/>
                <w:bCs w:val="1"/>
                <w:sz w:val="26"/>
                <w:szCs w:val="26"/>
                <w:rtl w:val="1"/>
                <w:lang w:val="en-US"/>
              </w:rPr>
              <w:t>מצב</w:t>
            </w:r>
            <w:r w:rsidRPr="27EAD5F6" w:rsidR="27EAD5F6">
              <w:rPr>
                <w:rFonts w:ascii="Calibri" w:hAnsi="Calibri" w:eastAsia="Calibri" w:cs="Calibri"/>
                <w:b w:val="1"/>
                <w:bCs w:val="1"/>
                <w:sz w:val="26"/>
                <w:szCs w:val="26"/>
                <w:rtl w:val="1"/>
                <w:lang w:val="en-US"/>
              </w:rPr>
              <w:t xml:space="preserve"> </w:t>
            </w:r>
            <w:r w:rsidRPr="27EAD5F6" w:rsidR="27EAD5F6">
              <w:rPr>
                <w:rFonts w:ascii="Calibri" w:hAnsi="Calibri" w:eastAsia="Calibri" w:cs="Calibri"/>
                <w:b w:val="1"/>
                <w:bCs w:val="1"/>
                <w:sz w:val="26"/>
                <w:szCs w:val="26"/>
                <w:rtl w:val="1"/>
                <w:lang w:val="en-US"/>
              </w:rPr>
              <w:t>צבירה</w:t>
            </w:r>
          </w:p>
        </w:tc>
        <w:tc>
          <w:tcPr>
            <w:tcW w:w="3460" w:type="dxa"/>
            <w:shd w:val="clear" w:color="auto" w:fill="auto"/>
            <w:tcMar>
              <w:top w:w="100" w:type="dxa"/>
              <w:left w:w="100" w:type="dxa"/>
              <w:bottom w:w="100" w:type="dxa"/>
              <w:right w:w="100" w:type="dxa"/>
            </w:tcMar>
          </w:tcPr>
          <w:p w:rsidR="00057F9F" w:rsidRDefault="00BE2C32" w14:paraId="42ED10E9" wp14:textId="77777777">
            <w:pPr>
              <w:widowControl w:val="0"/>
              <w:bidi/>
              <w:spacing w:line="240" w:lineRule="auto"/>
              <w:rPr>
                <w:rFonts w:ascii="Calibri" w:hAnsi="Calibri" w:eastAsia="Calibri" w:cs="Calibri"/>
                <w:color w:val="FF0000"/>
                <w:sz w:val="26"/>
                <w:szCs w:val="26"/>
              </w:rPr>
            </w:pPr>
            <w:r>
              <w:rPr>
                <w:rFonts w:ascii="Calibri" w:hAnsi="Calibri" w:eastAsia="Calibri" w:cs="Calibri"/>
                <w:color w:val="FF0000"/>
                <w:sz w:val="26"/>
                <w:szCs w:val="26"/>
                <w:rtl/>
              </w:rPr>
              <w:t>מוצק</w:t>
            </w:r>
          </w:p>
        </w:tc>
        <w:tc>
          <w:tcPr>
            <w:tcW w:w="3460" w:type="dxa"/>
            <w:shd w:val="clear" w:color="auto" w:fill="auto"/>
            <w:tcMar>
              <w:top w:w="100" w:type="dxa"/>
              <w:left w:w="100" w:type="dxa"/>
              <w:bottom w:w="100" w:type="dxa"/>
              <w:right w:w="100" w:type="dxa"/>
            </w:tcMar>
          </w:tcPr>
          <w:p w:rsidR="00057F9F" w:rsidRDefault="00BE2C32" w14:paraId="5ED870EB" wp14:textId="77777777">
            <w:pPr>
              <w:widowControl w:val="0"/>
              <w:bidi/>
              <w:spacing w:line="240" w:lineRule="auto"/>
              <w:rPr>
                <w:rFonts w:ascii="Calibri" w:hAnsi="Calibri" w:eastAsia="Calibri" w:cs="Calibri"/>
                <w:color w:val="FF0000"/>
                <w:sz w:val="26"/>
                <w:szCs w:val="26"/>
              </w:rPr>
            </w:pPr>
            <w:r>
              <w:rPr>
                <w:rFonts w:ascii="Calibri" w:hAnsi="Calibri" w:eastAsia="Calibri" w:cs="Calibri"/>
                <w:color w:val="FF0000"/>
                <w:sz w:val="26"/>
                <w:szCs w:val="26"/>
                <w:rtl/>
              </w:rPr>
              <w:t>נוזל</w:t>
            </w:r>
          </w:p>
        </w:tc>
        <w:tc>
          <w:tcPr>
            <w:tcW w:w="3460" w:type="dxa"/>
            <w:shd w:val="clear" w:color="auto" w:fill="auto"/>
            <w:tcMar>
              <w:top w:w="100" w:type="dxa"/>
              <w:left w:w="100" w:type="dxa"/>
              <w:bottom w:w="100" w:type="dxa"/>
              <w:right w:w="100" w:type="dxa"/>
            </w:tcMar>
          </w:tcPr>
          <w:p w:rsidR="00057F9F" w:rsidRDefault="00BE2C32" w14:paraId="61B05E53" wp14:textId="77777777">
            <w:pPr>
              <w:widowControl w:val="0"/>
              <w:bidi/>
              <w:spacing w:line="240" w:lineRule="auto"/>
              <w:rPr>
                <w:rFonts w:ascii="Calibri" w:hAnsi="Calibri" w:eastAsia="Calibri" w:cs="Calibri"/>
                <w:color w:val="FF0000"/>
                <w:sz w:val="26"/>
                <w:szCs w:val="26"/>
              </w:rPr>
            </w:pPr>
            <w:r>
              <w:rPr>
                <w:rFonts w:ascii="Calibri" w:hAnsi="Calibri" w:eastAsia="Calibri" w:cs="Calibri"/>
                <w:color w:val="FF0000"/>
                <w:sz w:val="26"/>
                <w:szCs w:val="26"/>
                <w:rtl/>
              </w:rPr>
              <w:t>גז</w:t>
            </w:r>
          </w:p>
        </w:tc>
      </w:tr>
      <w:tr xmlns:wp14="http://schemas.microsoft.com/office/word/2010/wordml" w:rsidR="00057F9F" w:rsidTr="27EAD5F6" w14:paraId="3F2ECE9E" wp14:textId="77777777">
        <w:trPr>
          <w:trHeight w:val="1687"/>
        </w:trPr>
        <w:tc>
          <w:tcPr>
            <w:tcW w:w="2730" w:type="dxa"/>
            <w:shd w:val="clear" w:color="auto" w:fill="auto"/>
            <w:tcMar>
              <w:top w:w="100" w:type="dxa"/>
              <w:left w:w="100" w:type="dxa"/>
              <w:bottom w:w="100" w:type="dxa"/>
              <w:right w:w="100" w:type="dxa"/>
            </w:tcMar>
          </w:tcPr>
          <w:p w:rsidR="00057F9F" w:rsidP="27EAD5F6" w:rsidRDefault="00BE2C32" w14:paraId="1FEAA80D" wp14:textId="77777777">
            <w:pPr>
              <w:widowControl w:val="0"/>
              <w:bidi/>
              <w:spacing w:line="240" w:lineRule="auto"/>
              <w:rPr>
                <w:rFonts w:ascii="Calibri" w:hAnsi="Calibri" w:eastAsia="Calibri" w:cs="Calibri"/>
                <w:b w:val="1"/>
                <w:bCs w:val="1"/>
                <w:sz w:val="26"/>
                <w:szCs w:val="26"/>
                <w:lang w:val="en-US"/>
              </w:rPr>
            </w:pPr>
            <w:r w:rsidRPr="27EAD5F6" w:rsidR="27EAD5F6">
              <w:rPr>
                <w:rFonts w:ascii="Calibri" w:hAnsi="Calibri" w:eastAsia="Calibri" w:cs="Calibri"/>
                <w:b w:val="1"/>
                <w:bCs w:val="1"/>
                <w:sz w:val="26"/>
                <w:szCs w:val="26"/>
                <w:lang w:val="en-US"/>
              </w:rPr>
              <w:t>2</w:t>
            </w:r>
            <w:r w:rsidRPr="27EAD5F6" w:rsidR="27EAD5F6">
              <w:rPr>
                <w:rFonts w:ascii="Calibri" w:hAnsi="Calibri" w:eastAsia="Calibri" w:cs="Calibri"/>
                <w:b w:val="1"/>
                <w:bCs w:val="1"/>
                <w:sz w:val="26"/>
                <w:szCs w:val="26"/>
                <w:rtl w:val="1"/>
                <w:lang w:val="en-US"/>
              </w:rPr>
              <w:t xml:space="preserve">. </w:t>
            </w:r>
            <w:r w:rsidRPr="27EAD5F6" w:rsidR="27EAD5F6">
              <w:rPr>
                <w:rFonts w:ascii="Calibri" w:hAnsi="Calibri" w:eastAsia="Calibri" w:cs="Calibri"/>
                <w:b w:val="1"/>
                <w:bCs w:val="1"/>
                <w:sz w:val="26"/>
                <w:szCs w:val="26"/>
                <w:rtl w:val="1"/>
                <w:lang w:val="en-US"/>
              </w:rPr>
              <w:t>ממה</w:t>
            </w:r>
            <w:r w:rsidRPr="27EAD5F6" w:rsidR="27EAD5F6">
              <w:rPr>
                <w:rFonts w:ascii="Calibri" w:hAnsi="Calibri" w:eastAsia="Calibri" w:cs="Calibri"/>
                <w:b w:val="1"/>
                <w:bCs w:val="1"/>
                <w:sz w:val="26"/>
                <w:szCs w:val="26"/>
                <w:rtl w:val="1"/>
                <w:lang w:val="en-US"/>
              </w:rPr>
              <w:t xml:space="preserve"> </w:t>
            </w:r>
            <w:r w:rsidRPr="27EAD5F6" w:rsidR="27EAD5F6">
              <w:rPr>
                <w:rFonts w:ascii="Calibri" w:hAnsi="Calibri" w:eastAsia="Calibri" w:cs="Calibri"/>
                <w:b w:val="1"/>
                <w:bCs w:val="1"/>
                <w:sz w:val="26"/>
                <w:szCs w:val="26"/>
                <w:rtl w:val="1"/>
                <w:lang w:val="en-US"/>
              </w:rPr>
              <w:t>הוא</w:t>
            </w:r>
            <w:r w:rsidRPr="27EAD5F6" w:rsidR="27EAD5F6">
              <w:rPr>
                <w:rFonts w:ascii="Calibri" w:hAnsi="Calibri" w:eastAsia="Calibri" w:cs="Calibri"/>
                <w:b w:val="1"/>
                <w:bCs w:val="1"/>
                <w:sz w:val="26"/>
                <w:szCs w:val="26"/>
                <w:rtl w:val="1"/>
                <w:lang w:val="en-US"/>
              </w:rPr>
              <w:t xml:space="preserve"> </w:t>
            </w:r>
            <w:r w:rsidRPr="27EAD5F6" w:rsidR="27EAD5F6">
              <w:rPr>
                <w:rFonts w:ascii="Calibri" w:hAnsi="Calibri" w:eastAsia="Calibri" w:cs="Calibri"/>
                <w:b w:val="1"/>
                <w:bCs w:val="1"/>
                <w:sz w:val="26"/>
                <w:szCs w:val="26"/>
                <w:rtl w:val="1"/>
                <w:lang w:val="en-US"/>
              </w:rPr>
              <w:t>עשוי</w:t>
            </w:r>
            <w:r w:rsidRPr="27EAD5F6" w:rsidR="27EAD5F6">
              <w:rPr>
                <w:rFonts w:ascii="Calibri" w:hAnsi="Calibri" w:eastAsia="Calibri" w:cs="Calibri"/>
                <w:b w:val="1"/>
                <w:bCs w:val="1"/>
                <w:sz w:val="26"/>
                <w:szCs w:val="26"/>
                <w:rtl w:val="1"/>
                <w:lang w:val="en-US"/>
              </w:rPr>
              <w:t>?</w:t>
            </w:r>
          </w:p>
        </w:tc>
        <w:tc>
          <w:tcPr>
            <w:tcW w:w="3460" w:type="dxa"/>
            <w:shd w:val="clear" w:color="auto" w:fill="auto"/>
            <w:tcMar>
              <w:top w:w="100" w:type="dxa"/>
              <w:left w:w="100" w:type="dxa"/>
              <w:bottom w:w="100" w:type="dxa"/>
              <w:right w:w="100" w:type="dxa"/>
            </w:tcMar>
          </w:tcPr>
          <w:p w:rsidR="00057F9F" w:rsidRDefault="00BE2C32" w14:paraId="4C141397" wp14:textId="77777777">
            <w:pPr>
              <w:bidi/>
              <w:rPr>
                <w:rFonts w:ascii="Calibri" w:hAnsi="Calibri" w:eastAsia="Calibri" w:cs="Calibri"/>
                <w:color w:val="FF0000"/>
                <w:sz w:val="26"/>
                <w:szCs w:val="26"/>
              </w:rPr>
            </w:pPr>
            <w:r>
              <w:rPr>
                <w:rFonts w:ascii="Calibri" w:hAnsi="Calibri" w:eastAsia="Calibri" w:cs="Calibri"/>
                <w:color w:val="FF0000"/>
                <w:sz w:val="26"/>
                <w:szCs w:val="26"/>
                <w:rtl/>
              </w:rPr>
              <w:t>צמחי ביצות עתיקים</w:t>
            </w:r>
          </w:p>
        </w:tc>
        <w:tc>
          <w:tcPr>
            <w:tcW w:w="3460" w:type="dxa"/>
            <w:shd w:val="clear" w:color="auto" w:fill="auto"/>
            <w:tcMar>
              <w:top w:w="100" w:type="dxa"/>
              <w:left w:w="100" w:type="dxa"/>
              <w:bottom w:w="100" w:type="dxa"/>
              <w:right w:w="100" w:type="dxa"/>
            </w:tcMar>
          </w:tcPr>
          <w:p w:rsidR="00057F9F" w:rsidRDefault="00BE2C32" w14:paraId="6F7CF743" wp14:textId="77777777">
            <w:pPr>
              <w:bidi/>
              <w:rPr>
                <w:rFonts w:ascii="Calibri" w:hAnsi="Calibri" w:eastAsia="Calibri" w:cs="Calibri"/>
                <w:color w:val="FF0000"/>
                <w:sz w:val="26"/>
                <w:szCs w:val="26"/>
              </w:rPr>
            </w:pPr>
            <w:r>
              <w:rPr>
                <w:rFonts w:ascii="Calibri" w:hAnsi="Calibri" w:eastAsia="Calibri" w:cs="Calibri"/>
                <w:color w:val="FF0000"/>
                <w:sz w:val="26"/>
                <w:szCs w:val="26"/>
                <w:rtl/>
              </w:rPr>
              <w:t>צמחים ובעלי חיים ימיים עתיקים</w:t>
            </w:r>
          </w:p>
        </w:tc>
        <w:tc>
          <w:tcPr>
            <w:tcW w:w="3460" w:type="dxa"/>
            <w:shd w:val="clear" w:color="auto" w:fill="auto"/>
            <w:tcMar>
              <w:top w:w="100" w:type="dxa"/>
              <w:left w:w="100" w:type="dxa"/>
              <w:bottom w:w="100" w:type="dxa"/>
              <w:right w:w="100" w:type="dxa"/>
            </w:tcMar>
          </w:tcPr>
          <w:p w:rsidR="00057F9F" w:rsidRDefault="00BE2C32" w14:paraId="37843170" wp14:textId="77777777">
            <w:pPr>
              <w:bidi/>
              <w:rPr>
                <w:rFonts w:ascii="Calibri" w:hAnsi="Calibri" w:eastAsia="Calibri" w:cs="Calibri"/>
                <w:color w:val="FF0000"/>
                <w:sz w:val="26"/>
                <w:szCs w:val="26"/>
              </w:rPr>
            </w:pPr>
            <w:r>
              <w:rPr>
                <w:rFonts w:ascii="Calibri" w:hAnsi="Calibri" w:eastAsia="Calibri" w:cs="Calibri"/>
                <w:color w:val="FF0000"/>
                <w:sz w:val="26"/>
                <w:szCs w:val="26"/>
                <w:rtl/>
              </w:rPr>
              <w:t>נוצר לצד הנפט והפחם (מצמחים ובע"ח עתיקים בביצות ובאוקיינוסים)</w:t>
            </w:r>
          </w:p>
        </w:tc>
      </w:tr>
      <w:tr xmlns:wp14="http://schemas.microsoft.com/office/word/2010/wordml" w:rsidR="00057F9F" w:rsidTr="27EAD5F6" w14:paraId="5D255FE9" wp14:textId="77777777">
        <w:trPr>
          <w:trHeight w:val="945"/>
        </w:trPr>
        <w:tc>
          <w:tcPr>
            <w:tcW w:w="2730" w:type="dxa"/>
            <w:shd w:val="clear" w:color="auto" w:fill="auto"/>
            <w:tcMar>
              <w:top w:w="100" w:type="dxa"/>
              <w:left w:w="100" w:type="dxa"/>
              <w:bottom w:w="100" w:type="dxa"/>
              <w:right w:w="100" w:type="dxa"/>
            </w:tcMar>
          </w:tcPr>
          <w:p w:rsidR="00057F9F" w:rsidP="27EAD5F6" w:rsidRDefault="00BE2C32" w14:paraId="69138B4E" wp14:textId="77777777">
            <w:pPr>
              <w:widowControl w:val="0"/>
              <w:bidi/>
              <w:spacing w:line="240" w:lineRule="auto"/>
              <w:rPr>
                <w:rFonts w:ascii="Calibri" w:hAnsi="Calibri" w:eastAsia="Calibri" w:cs="Calibri"/>
                <w:b w:val="1"/>
                <w:bCs w:val="1"/>
                <w:sz w:val="26"/>
                <w:szCs w:val="26"/>
                <w:lang w:val="en-US"/>
              </w:rPr>
            </w:pPr>
            <w:r w:rsidRPr="27EAD5F6" w:rsidR="27EAD5F6">
              <w:rPr>
                <w:rFonts w:ascii="Calibri" w:hAnsi="Calibri" w:eastAsia="Calibri" w:cs="Calibri"/>
                <w:b w:val="1"/>
                <w:bCs w:val="1"/>
                <w:sz w:val="26"/>
                <w:szCs w:val="26"/>
                <w:lang w:val="en-US"/>
              </w:rPr>
              <w:t>3</w:t>
            </w:r>
            <w:r w:rsidRPr="27EAD5F6" w:rsidR="27EAD5F6">
              <w:rPr>
                <w:rFonts w:ascii="Calibri" w:hAnsi="Calibri" w:eastAsia="Calibri" w:cs="Calibri"/>
                <w:b w:val="1"/>
                <w:bCs w:val="1"/>
                <w:sz w:val="26"/>
                <w:szCs w:val="26"/>
                <w:rtl w:val="1"/>
                <w:lang w:val="en-US"/>
              </w:rPr>
              <w:t xml:space="preserve">. </w:t>
            </w:r>
            <w:r w:rsidRPr="27EAD5F6" w:rsidR="27EAD5F6">
              <w:rPr>
                <w:rFonts w:ascii="Calibri" w:hAnsi="Calibri" w:eastAsia="Calibri" w:cs="Calibri"/>
                <w:b w:val="1"/>
                <w:bCs w:val="1"/>
                <w:sz w:val="26"/>
                <w:szCs w:val="26"/>
                <w:rtl w:val="1"/>
                <w:lang w:val="en-US"/>
              </w:rPr>
              <w:t>איך</w:t>
            </w:r>
            <w:r w:rsidRPr="27EAD5F6" w:rsidR="27EAD5F6">
              <w:rPr>
                <w:rFonts w:ascii="Calibri" w:hAnsi="Calibri" w:eastAsia="Calibri" w:cs="Calibri"/>
                <w:b w:val="1"/>
                <w:bCs w:val="1"/>
                <w:sz w:val="26"/>
                <w:szCs w:val="26"/>
                <w:rtl w:val="1"/>
                <w:lang w:val="en-US"/>
              </w:rPr>
              <w:t xml:space="preserve"> </w:t>
            </w:r>
            <w:r w:rsidRPr="27EAD5F6" w:rsidR="27EAD5F6">
              <w:rPr>
                <w:rFonts w:ascii="Calibri" w:hAnsi="Calibri" w:eastAsia="Calibri" w:cs="Calibri"/>
                <w:b w:val="1"/>
                <w:bCs w:val="1"/>
                <w:sz w:val="26"/>
                <w:szCs w:val="26"/>
                <w:rtl w:val="1"/>
                <w:lang w:val="en-US"/>
              </w:rPr>
              <w:t>הוא</w:t>
            </w:r>
            <w:r w:rsidRPr="27EAD5F6" w:rsidR="27EAD5F6">
              <w:rPr>
                <w:rFonts w:ascii="Calibri" w:hAnsi="Calibri" w:eastAsia="Calibri" w:cs="Calibri"/>
                <w:b w:val="1"/>
                <w:bCs w:val="1"/>
                <w:sz w:val="26"/>
                <w:szCs w:val="26"/>
                <w:rtl w:val="1"/>
                <w:lang w:val="en-US"/>
              </w:rPr>
              <w:t xml:space="preserve"> </w:t>
            </w:r>
            <w:r w:rsidRPr="27EAD5F6" w:rsidR="27EAD5F6">
              <w:rPr>
                <w:rFonts w:ascii="Calibri" w:hAnsi="Calibri" w:eastAsia="Calibri" w:cs="Calibri"/>
                <w:b w:val="1"/>
                <w:bCs w:val="1"/>
                <w:sz w:val="26"/>
                <w:szCs w:val="26"/>
                <w:rtl w:val="1"/>
                <w:lang w:val="en-US"/>
              </w:rPr>
              <w:t>תרם</w:t>
            </w:r>
            <w:r w:rsidRPr="27EAD5F6" w:rsidR="27EAD5F6">
              <w:rPr>
                <w:rFonts w:ascii="Calibri" w:hAnsi="Calibri" w:eastAsia="Calibri" w:cs="Calibri"/>
                <w:b w:val="1"/>
                <w:bCs w:val="1"/>
                <w:sz w:val="26"/>
                <w:szCs w:val="26"/>
                <w:rtl w:val="1"/>
                <w:lang w:val="en-US"/>
              </w:rPr>
              <w:t xml:space="preserve"> </w:t>
            </w:r>
            <w:r w:rsidRPr="27EAD5F6" w:rsidR="27EAD5F6">
              <w:rPr>
                <w:rFonts w:ascii="Calibri" w:hAnsi="Calibri" w:eastAsia="Calibri" w:cs="Calibri"/>
                <w:b w:val="1"/>
                <w:bCs w:val="1"/>
                <w:sz w:val="26"/>
                <w:szCs w:val="26"/>
                <w:rtl w:val="1"/>
                <w:lang w:val="en-US"/>
              </w:rPr>
              <w:t>לתולדות</w:t>
            </w:r>
            <w:r w:rsidRPr="27EAD5F6" w:rsidR="27EAD5F6">
              <w:rPr>
                <w:rFonts w:ascii="Calibri" w:hAnsi="Calibri" w:eastAsia="Calibri" w:cs="Calibri"/>
                <w:b w:val="1"/>
                <w:bCs w:val="1"/>
                <w:sz w:val="26"/>
                <w:szCs w:val="26"/>
                <w:rtl w:val="1"/>
                <w:lang w:val="en-US"/>
              </w:rPr>
              <w:t xml:space="preserve"> </w:t>
            </w:r>
            <w:r w:rsidRPr="27EAD5F6" w:rsidR="27EAD5F6">
              <w:rPr>
                <w:rFonts w:ascii="Calibri" w:hAnsi="Calibri" w:eastAsia="Calibri" w:cs="Calibri"/>
                <w:b w:val="1"/>
                <w:bCs w:val="1"/>
                <w:sz w:val="26"/>
                <w:szCs w:val="26"/>
                <w:rtl w:val="1"/>
                <w:lang w:val="en-US"/>
              </w:rPr>
              <w:t>האנושות</w:t>
            </w:r>
            <w:r w:rsidRPr="27EAD5F6" w:rsidR="27EAD5F6">
              <w:rPr>
                <w:rFonts w:ascii="Calibri" w:hAnsi="Calibri" w:eastAsia="Calibri" w:cs="Calibri"/>
                <w:b w:val="1"/>
                <w:bCs w:val="1"/>
                <w:sz w:val="26"/>
                <w:szCs w:val="26"/>
                <w:rtl w:val="1"/>
                <w:lang w:val="en-US"/>
              </w:rPr>
              <w:t>?</w:t>
            </w:r>
          </w:p>
        </w:tc>
        <w:tc>
          <w:tcPr>
            <w:tcW w:w="3460" w:type="dxa"/>
            <w:shd w:val="clear" w:color="auto" w:fill="auto"/>
            <w:tcMar>
              <w:top w:w="100" w:type="dxa"/>
              <w:left w:w="100" w:type="dxa"/>
              <w:bottom w:w="100" w:type="dxa"/>
              <w:right w:w="100" w:type="dxa"/>
            </w:tcMar>
          </w:tcPr>
          <w:p w:rsidR="00057F9F" w:rsidRDefault="00BE2C32" w14:paraId="2EF5135F" wp14:textId="77777777">
            <w:pPr>
              <w:widowControl w:val="0"/>
              <w:bidi/>
              <w:spacing w:line="240" w:lineRule="auto"/>
              <w:rPr>
                <w:rFonts w:ascii="Calibri" w:hAnsi="Calibri" w:eastAsia="Calibri" w:cs="Calibri"/>
                <w:color w:val="FF0000"/>
                <w:sz w:val="26"/>
                <w:szCs w:val="26"/>
              </w:rPr>
            </w:pPr>
            <w:r>
              <w:rPr>
                <w:rFonts w:ascii="Calibri" w:hAnsi="Calibri" w:eastAsia="Calibri" w:cs="Calibri"/>
                <w:color w:val="FF0000"/>
                <w:sz w:val="26"/>
                <w:szCs w:val="26"/>
                <w:rtl/>
              </w:rPr>
              <w:t>הדלק המועדף למנועי קיטור; מקור אנרגיה זול ומבוקש לרכבות ולמכונות במפעלים. צריכתו הזניקה קדימה את צמיחת הערים ואת תהליכי המיכון בתעשייה.</w:t>
            </w:r>
          </w:p>
        </w:tc>
        <w:tc>
          <w:tcPr>
            <w:tcW w:w="3460" w:type="dxa"/>
            <w:shd w:val="clear" w:color="auto" w:fill="auto"/>
            <w:tcMar>
              <w:top w:w="100" w:type="dxa"/>
              <w:left w:w="100" w:type="dxa"/>
              <w:bottom w:w="100" w:type="dxa"/>
              <w:right w:w="100" w:type="dxa"/>
            </w:tcMar>
          </w:tcPr>
          <w:p w:rsidR="00057F9F" w:rsidRDefault="00BE2C32" w14:paraId="48E01510" wp14:textId="77777777">
            <w:pPr>
              <w:bidi/>
              <w:rPr>
                <w:rFonts w:ascii="Calibri" w:hAnsi="Calibri" w:eastAsia="Calibri" w:cs="Calibri"/>
                <w:color w:val="FF0000"/>
                <w:sz w:val="26"/>
                <w:szCs w:val="26"/>
              </w:rPr>
            </w:pPr>
            <w:r>
              <w:rPr>
                <w:rFonts w:ascii="Calibri" w:hAnsi="Calibri" w:eastAsia="Calibri" w:cs="Calibri"/>
                <w:color w:val="FF0000"/>
                <w:sz w:val="26"/>
                <w:szCs w:val="26"/>
                <w:rtl/>
              </w:rPr>
              <w:t>חשיבותו של הנפט זינקה עם עלייתה של תעשיית הרכב</w:t>
            </w:r>
          </w:p>
        </w:tc>
        <w:tc>
          <w:tcPr>
            <w:tcW w:w="3460" w:type="dxa"/>
            <w:shd w:val="clear" w:color="auto" w:fill="auto"/>
            <w:tcMar>
              <w:top w:w="100" w:type="dxa"/>
              <w:left w:w="100" w:type="dxa"/>
              <w:bottom w:w="100" w:type="dxa"/>
              <w:right w:w="100" w:type="dxa"/>
            </w:tcMar>
          </w:tcPr>
          <w:p w:rsidR="00057F9F" w:rsidRDefault="00BE2C32" w14:paraId="720BA770" wp14:textId="77777777">
            <w:pPr>
              <w:widowControl w:val="0"/>
              <w:bidi/>
              <w:spacing w:line="240" w:lineRule="auto"/>
              <w:rPr>
                <w:rFonts w:ascii="Calibri" w:hAnsi="Calibri" w:eastAsia="Calibri" w:cs="Calibri"/>
                <w:color w:val="FF0000"/>
                <w:sz w:val="26"/>
                <w:szCs w:val="26"/>
              </w:rPr>
            </w:pPr>
            <w:r>
              <w:rPr>
                <w:rFonts w:ascii="Calibri" w:hAnsi="Calibri" w:eastAsia="Calibri" w:cs="Calibri"/>
                <w:color w:val="FF0000"/>
                <w:sz w:val="26"/>
                <w:szCs w:val="26"/>
                <w:rtl/>
              </w:rPr>
              <w:t>שריפתו מזהמת פחות מנפט או מפחם</w:t>
            </w:r>
          </w:p>
        </w:tc>
      </w:tr>
      <w:tr xmlns:wp14="http://schemas.microsoft.com/office/word/2010/wordml" w:rsidR="00057F9F" w:rsidTr="27EAD5F6" w14:paraId="665B9685" wp14:textId="77777777">
        <w:trPr>
          <w:trHeight w:val="945"/>
        </w:trPr>
        <w:tc>
          <w:tcPr>
            <w:tcW w:w="2730" w:type="dxa"/>
            <w:shd w:val="clear" w:color="auto" w:fill="auto"/>
            <w:tcMar>
              <w:top w:w="100" w:type="dxa"/>
              <w:left w:w="100" w:type="dxa"/>
              <w:bottom w:w="100" w:type="dxa"/>
              <w:right w:w="100" w:type="dxa"/>
            </w:tcMar>
          </w:tcPr>
          <w:p w:rsidR="00057F9F" w:rsidP="27EAD5F6" w:rsidRDefault="00BE2C32" w14:paraId="77842700" wp14:textId="77777777">
            <w:pPr>
              <w:widowControl w:val="0"/>
              <w:bidi/>
              <w:spacing w:line="240" w:lineRule="auto"/>
              <w:rPr>
                <w:rFonts w:ascii="Calibri" w:hAnsi="Calibri" w:eastAsia="Calibri" w:cs="Calibri"/>
                <w:b w:val="1"/>
                <w:bCs w:val="1"/>
                <w:sz w:val="26"/>
                <w:szCs w:val="26"/>
                <w:lang w:val="en-US"/>
              </w:rPr>
            </w:pPr>
            <w:r w:rsidRPr="27EAD5F6" w:rsidR="27EAD5F6">
              <w:rPr>
                <w:rFonts w:ascii="Calibri" w:hAnsi="Calibri" w:eastAsia="Calibri" w:cs="Calibri"/>
                <w:b w:val="1"/>
                <w:bCs w:val="1"/>
                <w:sz w:val="26"/>
                <w:szCs w:val="26"/>
                <w:lang w:val="en-US"/>
              </w:rPr>
              <w:t>4</w:t>
            </w:r>
            <w:r w:rsidRPr="27EAD5F6" w:rsidR="27EAD5F6">
              <w:rPr>
                <w:rFonts w:ascii="Calibri" w:hAnsi="Calibri" w:eastAsia="Calibri" w:cs="Calibri"/>
                <w:b w:val="1"/>
                <w:bCs w:val="1"/>
                <w:sz w:val="26"/>
                <w:szCs w:val="26"/>
                <w:rtl w:val="1"/>
                <w:lang w:val="en-US"/>
              </w:rPr>
              <w:t xml:space="preserve">. </w:t>
            </w:r>
            <w:r w:rsidRPr="27EAD5F6" w:rsidR="27EAD5F6">
              <w:rPr>
                <w:rFonts w:ascii="Calibri" w:hAnsi="Calibri" w:eastAsia="Calibri" w:cs="Calibri"/>
                <w:b w:val="1"/>
                <w:bCs w:val="1"/>
                <w:sz w:val="26"/>
                <w:szCs w:val="26"/>
                <w:rtl w:val="1"/>
                <w:lang w:val="en-US"/>
              </w:rPr>
              <w:t>איך</w:t>
            </w:r>
            <w:r w:rsidRPr="27EAD5F6" w:rsidR="27EAD5F6">
              <w:rPr>
                <w:rFonts w:ascii="Calibri" w:hAnsi="Calibri" w:eastAsia="Calibri" w:cs="Calibri"/>
                <w:b w:val="1"/>
                <w:bCs w:val="1"/>
                <w:sz w:val="26"/>
                <w:szCs w:val="26"/>
                <w:rtl w:val="1"/>
                <w:lang w:val="en-US"/>
              </w:rPr>
              <w:t xml:space="preserve"> </w:t>
            </w:r>
            <w:r w:rsidRPr="27EAD5F6" w:rsidR="27EAD5F6">
              <w:rPr>
                <w:rFonts w:ascii="Calibri" w:hAnsi="Calibri" w:eastAsia="Calibri" w:cs="Calibri"/>
                <w:b w:val="1"/>
                <w:bCs w:val="1"/>
                <w:sz w:val="26"/>
                <w:szCs w:val="26"/>
                <w:rtl w:val="1"/>
                <w:lang w:val="en-US"/>
              </w:rPr>
              <w:t>משנעים</w:t>
            </w:r>
            <w:r w:rsidRPr="27EAD5F6" w:rsidR="27EAD5F6">
              <w:rPr>
                <w:rFonts w:ascii="Calibri" w:hAnsi="Calibri" w:eastAsia="Calibri" w:cs="Calibri"/>
                <w:b w:val="1"/>
                <w:bCs w:val="1"/>
                <w:sz w:val="26"/>
                <w:szCs w:val="26"/>
                <w:rtl w:val="1"/>
                <w:lang w:val="en-US"/>
              </w:rPr>
              <w:t xml:space="preserve"> </w:t>
            </w:r>
            <w:r w:rsidRPr="27EAD5F6" w:rsidR="27EAD5F6">
              <w:rPr>
                <w:rFonts w:ascii="Calibri" w:hAnsi="Calibri" w:eastAsia="Calibri" w:cs="Calibri"/>
                <w:b w:val="1"/>
                <w:bCs w:val="1"/>
                <w:sz w:val="26"/>
                <w:szCs w:val="26"/>
                <w:rtl w:val="1"/>
                <w:lang w:val="en-US"/>
              </w:rPr>
              <w:t>אותו</w:t>
            </w:r>
            <w:r w:rsidRPr="27EAD5F6" w:rsidR="27EAD5F6">
              <w:rPr>
                <w:rFonts w:ascii="Calibri" w:hAnsi="Calibri" w:eastAsia="Calibri" w:cs="Calibri"/>
                <w:b w:val="1"/>
                <w:bCs w:val="1"/>
                <w:sz w:val="26"/>
                <w:szCs w:val="26"/>
                <w:rtl w:val="1"/>
                <w:lang w:val="en-US"/>
              </w:rPr>
              <w:t xml:space="preserve"> </w:t>
            </w:r>
            <w:r w:rsidRPr="27EAD5F6" w:rsidR="27EAD5F6">
              <w:rPr>
                <w:rFonts w:ascii="Calibri" w:hAnsi="Calibri" w:eastAsia="Calibri" w:cs="Calibri"/>
                <w:b w:val="1"/>
                <w:bCs w:val="1"/>
                <w:sz w:val="26"/>
                <w:szCs w:val="26"/>
                <w:rtl w:val="1"/>
                <w:lang w:val="en-US"/>
              </w:rPr>
              <w:t>ממקום</w:t>
            </w:r>
            <w:r w:rsidRPr="27EAD5F6" w:rsidR="27EAD5F6">
              <w:rPr>
                <w:rFonts w:ascii="Calibri" w:hAnsi="Calibri" w:eastAsia="Calibri" w:cs="Calibri"/>
                <w:b w:val="1"/>
                <w:bCs w:val="1"/>
                <w:sz w:val="26"/>
                <w:szCs w:val="26"/>
                <w:rtl w:val="1"/>
                <w:lang w:val="en-US"/>
              </w:rPr>
              <w:t xml:space="preserve"> </w:t>
            </w:r>
            <w:r w:rsidRPr="27EAD5F6" w:rsidR="27EAD5F6">
              <w:rPr>
                <w:rFonts w:ascii="Calibri" w:hAnsi="Calibri" w:eastAsia="Calibri" w:cs="Calibri"/>
                <w:b w:val="1"/>
                <w:bCs w:val="1"/>
                <w:sz w:val="26"/>
                <w:szCs w:val="26"/>
                <w:rtl w:val="1"/>
                <w:lang w:val="en-US"/>
              </w:rPr>
              <w:t>למקום</w:t>
            </w:r>
            <w:r w:rsidRPr="27EAD5F6" w:rsidR="27EAD5F6">
              <w:rPr>
                <w:rFonts w:ascii="Calibri" w:hAnsi="Calibri" w:eastAsia="Calibri" w:cs="Calibri"/>
                <w:b w:val="1"/>
                <w:bCs w:val="1"/>
                <w:sz w:val="26"/>
                <w:szCs w:val="26"/>
                <w:rtl w:val="1"/>
                <w:lang w:val="en-US"/>
              </w:rPr>
              <w:t xml:space="preserve">? </w:t>
            </w:r>
          </w:p>
        </w:tc>
        <w:tc>
          <w:tcPr>
            <w:tcW w:w="3460" w:type="dxa"/>
            <w:shd w:val="clear" w:color="auto" w:fill="auto"/>
            <w:tcMar>
              <w:top w:w="100" w:type="dxa"/>
              <w:left w:w="100" w:type="dxa"/>
              <w:bottom w:w="100" w:type="dxa"/>
              <w:right w:w="100" w:type="dxa"/>
            </w:tcMar>
          </w:tcPr>
          <w:p w:rsidR="00057F9F" w:rsidRDefault="00BE2C32" w14:paraId="24AF0380" wp14:textId="77777777">
            <w:pPr>
              <w:bidi/>
              <w:rPr>
                <w:rFonts w:ascii="Calibri" w:hAnsi="Calibri" w:eastAsia="Calibri" w:cs="Calibri"/>
                <w:color w:val="FF0000"/>
                <w:sz w:val="26"/>
                <w:szCs w:val="26"/>
              </w:rPr>
            </w:pPr>
            <w:r>
              <w:rPr>
                <w:rFonts w:ascii="Calibri" w:hAnsi="Calibri" w:eastAsia="Calibri" w:cs="Calibri"/>
                <w:color w:val="FF0000"/>
                <w:sz w:val="26"/>
                <w:szCs w:val="26"/>
                <w:rtl/>
              </w:rPr>
              <w:t>רכבות, משאיות, אוניות משא</w:t>
            </w:r>
          </w:p>
        </w:tc>
        <w:tc>
          <w:tcPr>
            <w:tcW w:w="3460" w:type="dxa"/>
            <w:shd w:val="clear" w:color="auto" w:fill="auto"/>
            <w:tcMar>
              <w:top w:w="100" w:type="dxa"/>
              <w:left w:w="100" w:type="dxa"/>
              <w:bottom w:w="100" w:type="dxa"/>
              <w:right w:w="100" w:type="dxa"/>
            </w:tcMar>
          </w:tcPr>
          <w:p w:rsidR="00057F9F" w:rsidRDefault="00BE2C32" w14:paraId="1B30BBD4" wp14:textId="77777777">
            <w:pPr>
              <w:widowControl w:val="0"/>
              <w:bidi/>
              <w:spacing w:line="240" w:lineRule="auto"/>
              <w:rPr>
                <w:rFonts w:ascii="Calibri" w:hAnsi="Calibri" w:eastAsia="Calibri" w:cs="Calibri"/>
                <w:color w:val="FF0000"/>
                <w:sz w:val="26"/>
                <w:szCs w:val="26"/>
              </w:rPr>
            </w:pPr>
            <w:r>
              <w:rPr>
                <w:rFonts w:ascii="Calibri" w:hAnsi="Calibri" w:eastAsia="Calibri" w:cs="Calibri"/>
                <w:color w:val="FF0000"/>
                <w:sz w:val="26"/>
                <w:szCs w:val="26"/>
                <w:rtl/>
              </w:rPr>
              <w:t>צינורות, אוניות משא, משאיות ורכבות</w:t>
            </w:r>
          </w:p>
        </w:tc>
        <w:tc>
          <w:tcPr>
            <w:tcW w:w="3460" w:type="dxa"/>
            <w:shd w:val="clear" w:color="auto" w:fill="auto"/>
            <w:tcMar>
              <w:top w:w="100" w:type="dxa"/>
              <w:left w:w="100" w:type="dxa"/>
              <w:bottom w:w="100" w:type="dxa"/>
              <w:right w:w="100" w:type="dxa"/>
            </w:tcMar>
          </w:tcPr>
          <w:p w:rsidR="00057F9F" w:rsidRDefault="00BE2C32" w14:paraId="656CF2F3" wp14:textId="77777777">
            <w:pPr>
              <w:bidi/>
              <w:rPr>
                <w:rFonts w:ascii="Calibri" w:hAnsi="Calibri" w:eastAsia="Calibri" w:cs="Calibri"/>
                <w:color w:val="FF0000"/>
                <w:sz w:val="26"/>
                <w:szCs w:val="26"/>
              </w:rPr>
            </w:pPr>
            <w:r>
              <w:rPr>
                <w:rFonts w:ascii="Calibri" w:hAnsi="Calibri" w:eastAsia="Calibri" w:cs="Calibri"/>
                <w:color w:val="FF0000"/>
                <w:sz w:val="26"/>
                <w:szCs w:val="26"/>
                <w:rtl/>
              </w:rPr>
              <w:t>צינורות</w:t>
            </w:r>
          </w:p>
        </w:tc>
      </w:tr>
      <w:tr xmlns:wp14="http://schemas.microsoft.com/office/word/2010/wordml" w:rsidR="00057F9F" w:rsidTr="27EAD5F6" w14:paraId="2FB741C3" wp14:textId="77777777">
        <w:trPr>
          <w:trHeight w:val="945"/>
        </w:trPr>
        <w:tc>
          <w:tcPr>
            <w:tcW w:w="2730" w:type="dxa"/>
            <w:shd w:val="clear" w:color="auto" w:fill="auto"/>
            <w:tcMar>
              <w:top w:w="100" w:type="dxa"/>
              <w:left w:w="100" w:type="dxa"/>
              <w:bottom w:w="100" w:type="dxa"/>
              <w:right w:w="100" w:type="dxa"/>
            </w:tcMar>
          </w:tcPr>
          <w:p w:rsidR="00057F9F" w:rsidP="27EAD5F6" w:rsidRDefault="00BE2C32" w14:paraId="069C50EC" wp14:textId="77777777">
            <w:pPr>
              <w:widowControl w:val="0"/>
              <w:bidi/>
              <w:spacing w:line="240" w:lineRule="auto"/>
              <w:rPr>
                <w:rFonts w:ascii="Calibri" w:hAnsi="Calibri" w:eastAsia="Calibri" w:cs="Calibri"/>
                <w:b w:val="1"/>
                <w:bCs w:val="1"/>
                <w:sz w:val="26"/>
                <w:szCs w:val="26"/>
                <w:lang w:val="en-US"/>
              </w:rPr>
            </w:pPr>
            <w:r w:rsidRPr="27EAD5F6" w:rsidR="27EAD5F6">
              <w:rPr>
                <w:rFonts w:ascii="Calibri" w:hAnsi="Calibri" w:eastAsia="Calibri" w:cs="Calibri"/>
                <w:b w:val="1"/>
                <w:bCs w:val="1"/>
                <w:sz w:val="26"/>
                <w:szCs w:val="26"/>
                <w:lang w:val="en-US"/>
              </w:rPr>
              <w:t>5</w:t>
            </w:r>
            <w:r w:rsidRPr="27EAD5F6" w:rsidR="27EAD5F6">
              <w:rPr>
                <w:rFonts w:ascii="Calibri" w:hAnsi="Calibri" w:eastAsia="Calibri" w:cs="Calibri"/>
                <w:b w:val="1"/>
                <w:bCs w:val="1"/>
                <w:sz w:val="26"/>
                <w:szCs w:val="26"/>
                <w:rtl w:val="1"/>
                <w:lang w:val="en-US"/>
              </w:rPr>
              <w:t xml:space="preserve">. </w:t>
            </w:r>
            <w:r w:rsidRPr="27EAD5F6" w:rsidR="27EAD5F6">
              <w:rPr>
                <w:rFonts w:ascii="Calibri" w:hAnsi="Calibri" w:eastAsia="Calibri" w:cs="Calibri"/>
                <w:b w:val="1"/>
                <w:bCs w:val="1"/>
                <w:sz w:val="26"/>
                <w:szCs w:val="26"/>
                <w:rtl w:val="1"/>
                <w:lang w:val="en-US"/>
              </w:rPr>
              <w:t>איך</w:t>
            </w:r>
            <w:r w:rsidRPr="27EAD5F6" w:rsidR="27EAD5F6">
              <w:rPr>
                <w:rFonts w:ascii="Calibri" w:hAnsi="Calibri" w:eastAsia="Calibri" w:cs="Calibri"/>
                <w:b w:val="1"/>
                <w:bCs w:val="1"/>
                <w:sz w:val="26"/>
                <w:szCs w:val="26"/>
                <w:rtl w:val="1"/>
                <w:lang w:val="en-US"/>
              </w:rPr>
              <w:t xml:space="preserve"> </w:t>
            </w:r>
            <w:r w:rsidRPr="27EAD5F6" w:rsidR="27EAD5F6">
              <w:rPr>
                <w:rFonts w:ascii="Calibri" w:hAnsi="Calibri" w:eastAsia="Calibri" w:cs="Calibri"/>
                <w:b w:val="1"/>
                <w:bCs w:val="1"/>
                <w:sz w:val="26"/>
                <w:szCs w:val="26"/>
                <w:rtl w:val="1"/>
                <w:lang w:val="en-US"/>
              </w:rPr>
              <w:t>משתמשים</w:t>
            </w:r>
            <w:r w:rsidRPr="27EAD5F6" w:rsidR="27EAD5F6">
              <w:rPr>
                <w:rFonts w:ascii="Calibri" w:hAnsi="Calibri" w:eastAsia="Calibri" w:cs="Calibri"/>
                <w:b w:val="1"/>
                <w:bCs w:val="1"/>
                <w:sz w:val="26"/>
                <w:szCs w:val="26"/>
                <w:rtl w:val="1"/>
                <w:lang w:val="en-US"/>
              </w:rPr>
              <w:t xml:space="preserve"> </w:t>
            </w:r>
            <w:r w:rsidRPr="27EAD5F6" w:rsidR="27EAD5F6">
              <w:rPr>
                <w:rFonts w:ascii="Calibri" w:hAnsi="Calibri" w:eastAsia="Calibri" w:cs="Calibri"/>
                <w:b w:val="1"/>
                <w:bCs w:val="1"/>
                <w:sz w:val="26"/>
                <w:szCs w:val="26"/>
                <w:rtl w:val="1"/>
                <w:lang w:val="en-US"/>
              </w:rPr>
              <w:t>בו</w:t>
            </w:r>
            <w:r w:rsidRPr="27EAD5F6" w:rsidR="27EAD5F6">
              <w:rPr>
                <w:rFonts w:ascii="Calibri" w:hAnsi="Calibri" w:eastAsia="Calibri" w:cs="Calibri"/>
                <w:b w:val="1"/>
                <w:bCs w:val="1"/>
                <w:sz w:val="26"/>
                <w:szCs w:val="26"/>
                <w:rtl w:val="1"/>
                <w:lang w:val="en-US"/>
              </w:rPr>
              <w:t xml:space="preserve"> </w:t>
            </w:r>
            <w:r w:rsidRPr="27EAD5F6" w:rsidR="27EAD5F6">
              <w:rPr>
                <w:rFonts w:ascii="Calibri" w:hAnsi="Calibri" w:eastAsia="Calibri" w:cs="Calibri"/>
                <w:b w:val="1"/>
                <w:bCs w:val="1"/>
                <w:sz w:val="26"/>
                <w:szCs w:val="26"/>
                <w:rtl w:val="1"/>
                <w:lang w:val="en-US"/>
              </w:rPr>
              <w:t>כיום</w:t>
            </w:r>
            <w:r w:rsidRPr="27EAD5F6" w:rsidR="27EAD5F6">
              <w:rPr>
                <w:rFonts w:ascii="Calibri" w:hAnsi="Calibri" w:eastAsia="Calibri" w:cs="Calibri"/>
                <w:b w:val="1"/>
                <w:bCs w:val="1"/>
                <w:sz w:val="26"/>
                <w:szCs w:val="26"/>
                <w:rtl w:val="1"/>
                <w:lang w:val="en-US"/>
              </w:rPr>
              <w:t>?</w:t>
            </w:r>
          </w:p>
        </w:tc>
        <w:tc>
          <w:tcPr>
            <w:tcW w:w="3460" w:type="dxa"/>
            <w:shd w:val="clear" w:color="auto" w:fill="auto"/>
            <w:tcMar>
              <w:top w:w="100" w:type="dxa"/>
              <w:left w:w="100" w:type="dxa"/>
              <w:bottom w:w="100" w:type="dxa"/>
              <w:right w:w="100" w:type="dxa"/>
            </w:tcMar>
          </w:tcPr>
          <w:p w:rsidR="00057F9F" w:rsidRDefault="00BE2C32" w14:paraId="08B0F5B7" wp14:textId="77777777">
            <w:pPr>
              <w:bidi/>
              <w:rPr>
                <w:rFonts w:ascii="Calibri" w:hAnsi="Calibri" w:eastAsia="Calibri" w:cs="Calibri"/>
                <w:color w:val="FF0000"/>
                <w:sz w:val="26"/>
                <w:szCs w:val="26"/>
              </w:rPr>
            </w:pPr>
            <w:r>
              <w:rPr>
                <w:rFonts w:ascii="Calibri" w:hAnsi="Calibri" w:eastAsia="Calibri" w:cs="Calibri"/>
                <w:color w:val="FF0000"/>
                <w:sz w:val="26"/>
                <w:szCs w:val="26"/>
                <w:rtl/>
              </w:rPr>
              <w:t>מקור אנרגיה (הפקת קיטור, הנעת טורבינות וייצור חשמל)</w:t>
            </w:r>
          </w:p>
        </w:tc>
        <w:tc>
          <w:tcPr>
            <w:tcW w:w="3460" w:type="dxa"/>
            <w:shd w:val="clear" w:color="auto" w:fill="auto"/>
            <w:tcMar>
              <w:top w:w="100" w:type="dxa"/>
              <w:left w:w="100" w:type="dxa"/>
              <w:bottom w:w="100" w:type="dxa"/>
              <w:right w:w="100" w:type="dxa"/>
            </w:tcMar>
          </w:tcPr>
          <w:p w:rsidR="00057F9F" w:rsidRDefault="00BE2C32" w14:paraId="2527F8A6" wp14:textId="77777777">
            <w:pPr>
              <w:bidi/>
              <w:rPr>
                <w:rFonts w:ascii="Calibri" w:hAnsi="Calibri" w:eastAsia="Calibri" w:cs="Calibri"/>
                <w:color w:val="FF0000"/>
                <w:sz w:val="26"/>
                <w:szCs w:val="26"/>
              </w:rPr>
            </w:pPr>
            <w:r>
              <w:rPr>
                <w:rFonts w:ascii="Calibri" w:hAnsi="Calibri" w:eastAsia="Calibri" w:cs="Calibri"/>
                <w:color w:val="FF0000"/>
                <w:sz w:val="26"/>
                <w:szCs w:val="26"/>
                <w:rtl/>
              </w:rPr>
              <w:t>מקור אנרגיה וחומר גלם שמייצרים ממנו בנזין, דיזל, דלק סילוני (דלק מטוסים) ועוד</w:t>
            </w:r>
          </w:p>
        </w:tc>
        <w:tc>
          <w:tcPr>
            <w:tcW w:w="3460" w:type="dxa"/>
            <w:shd w:val="clear" w:color="auto" w:fill="auto"/>
            <w:tcMar>
              <w:top w:w="100" w:type="dxa"/>
              <w:left w:w="100" w:type="dxa"/>
              <w:bottom w:w="100" w:type="dxa"/>
              <w:right w:w="100" w:type="dxa"/>
            </w:tcMar>
          </w:tcPr>
          <w:p w:rsidR="00057F9F" w:rsidRDefault="00BE2C32" w14:paraId="0C9E2BE2" wp14:textId="77777777">
            <w:pPr>
              <w:bidi/>
              <w:rPr>
                <w:rFonts w:ascii="Calibri" w:hAnsi="Calibri" w:eastAsia="Calibri" w:cs="Calibri"/>
                <w:color w:val="FF0000"/>
                <w:sz w:val="26"/>
                <w:szCs w:val="26"/>
              </w:rPr>
            </w:pPr>
            <w:r>
              <w:rPr>
                <w:rFonts w:ascii="Calibri" w:hAnsi="Calibri" w:eastAsia="Calibri" w:cs="Calibri"/>
                <w:color w:val="FF0000"/>
                <w:sz w:val="26"/>
                <w:szCs w:val="26"/>
                <w:rtl/>
              </w:rPr>
              <w:t>מקור אנרגיה המשמש להסקה (</w:t>
            </w:r>
            <w:r>
              <w:rPr>
                <w:rFonts w:ascii="Calibri" w:hAnsi="Calibri" w:eastAsia="Calibri" w:cs="Calibri"/>
                <w:color w:val="FF0000"/>
                <w:sz w:val="26"/>
                <w:szCs w:val="26"/>
                <w:rtl/>
              </w:rPr>
              <w:t>חימום), לבישול ולהפקת חשמל</w:t>
            </w:r>
          </w:p>
        </w:tc>
      </w:tr>
      <w:tr xmlns:wp14="http://schemas.microsoft.com/office/word/2010/wordml" w:rsidR="00057F9F" w:rsidTr="27EAD5F6" w14:paraId="7BCF4DFB" wp14:textId="77777777">
        <w:trPr>
          <w:trHeight w:val="945"/>
        </w:trPr>
        <w:tc>
          <w:tcPr>
            <w:tcW w:w="2730" w:type="dxa"/>
            <w:shd w:val="clear" w:color="auto" w:fill="auto"/>
            <w:tcMar>
              <w:top w:w="100" w:type="dxa"/>
              <w:left w:w="100" w:type="dxa"/>
              <w:bottom w:w="100" w:type="dxa"/>
              <w:right w:w="100" w:type="dxa"/>
            </w:tcMar>
          </w:tcPr>
          <w:p w:rsidR="00057F9F" w:rsidP="27EAD5F6" w:rsidRDefault="00BE2C32" w14:paraId="7F966FEA" wp14:textId="77777777">
            <w:pPr>
              <w:widowControl w:val="0"/>
              <w:bidi/>
              <w:spacing w:line="240" w:lineRule="auto"/>
              <w:rPr>
                <w:rFonts w:ascii="Calibri" w:hAnsi="Calibri" w:eastAsia="Calibri" w:cs="Calibri"/>
                <w:b w:val="1"/>
                <w:bCs w:val="1"/>
                <w:sz w:val="26"/>
                <w:szCs w:val="26"/>
                <w:lang w:val="en-US"/>
              </w:rPr>
            </w:pPr>
            <w:r w:rsidRPr="27EAD5F6" w:rsidR="27EAD5F6">
              <w:rPr>
                <w:rFonts w:ascii="Calibri" w:hAnsi="Calibri" w:eastAsia="Calibri" w:cs="Calibri"/>
                <w:b w:val="1"/>
                <w:bCs w:val="1"/>
                <w:sz w:val="26"/>
                <w:szCs w:val="26"/>
                <w:lang w:val="en-US"/>
              </w:rPr>
              <w:t>6</w:t>
            </w:r>
            <w:r w:rsidRPr="27EAD5F6" w:rsidR="27EAD5F6">
              <w:rPr>
                <w:rFonts w:ascii="Calibri" w:hAnsi="Calibri" w:eastAsia="Calibri" w:cs="Calibri"/>
                <w:b w:val="1"/>
                <w:bCs w:val="1"/>
                <w:sz w:val="26"/>
                <w:szCs w:val="26"/>
                <w:rtl w:val="1"/>
                <w:lang w:val="en-US"/>
              </w:rPr>
              <w:t xml:space="preserve">. </w:t>
            </w:r>
            <w:r w:rsidRPr="27EAD5F6" w:rsidR="27EAD5F6">
              <w:rPr>
                <w:rFonts w:ascii="Calibri" w:hAnsi="Calibri" w:eastAsia="Calibri" w:cs="Calibri"/>
                <w:b w:val="1"/>
                <w:bCs w:val="1"/>
                <w:sz w:val="26"/>
                <w:szCs w:val="26"/>
                <w:rtl w:val="1"/>
                <w:lang w:val="en-US"/>
              </w:rPr>
              <w:t>מהם</w:t>
            </w:r>
            <w:r w:rsidRPr="27EAD5F6" w:rsidR="27EAD5F6">
              <w:rPr>
                <w:rFonts w:ascii="Calibri" w:hAnsi="Calibri" w:eastAsia="Calibri" w:cs="Calibri"/>
                <w:b w:val="1"/>
                <w:bCs w:val="1"/>
                <w:sz w:val="26"/>
                <w:szCs w:val="26"/>
                <w:rtl w:val="1"/>
                <w:lang w:val="en-US"/>
              </w:rPr>
              <w:t xml:space="preserve"> </w:t>
            </w:r>
            <w:r w:rsidRPr="27EAD5F6" w:rsidR="27EAD5F6">
              <w:rPr>
                <w:rFonts w:ascii="Calibri" w:hAnsi="Calibri" w:eastAsia="Calibri" w:cs="Calibri"/>
                <w:b w:val="1"/>
                <w:bCs w:val="1"/>
                <w:sz w:val="26"/>
                <w:szCs w:val="26"/>
                <w:rtl w:val="1"/>
                <w:lang w:val="en-US"/>
              </w:rPr>
              <w:t>יתרונותיו</w:t>
            </w:r>
            <w:r w:rsidRPr="27EAD5F6" w:rsidR="27EAD5F6">
              <w:rPr>
                <w:rFonts w:ascii="Calibri" w:hAnsi="Calibri" w:eastAsia="Calibri" w:cs="Calibri"/>
                <w:b w:val="1"/>
                <w:bCs w:val="1"/>
                <w:sz w:val="26"/>
                <w:szCs w:val="26"/>
                <w:rtl w:val="1"/>
                <w:lang w:val="en-US"/>
              </w:rPr>
              <w:t>?</w:t>
            </w:r>
          </w:p>
        </w:tc>
        <w:tc>
          <w:tcPr>
            <w:tcW w:w="3460" w:type="dxa"/>
            <w:shd w:val="clear" w:color="auto" w:fill="auto"/>
            <w:tcMar>
              <w:top w:w="100" w:type="dxa"/>
              <w:left w:w="100" w:type="dxa"/>
              <w:bottom w:w="100" w:type="dxa"/>
              <w:right w:w="100" w:type="dxa"/>
            </w:tcMar>
          </w:tcPr>
          <w:p w:rsidR="00057F9F" w:rsidRDefault="00BE2C32" w14:paraId="49605062" wp14:textId="77777777">
            <w:pPr>
              <w:widowControl w:val="0"/>
              <w:bidi/>
              <w:spacing w:line="240" w:lineRule="auto"/>
              <w:rPr>
                <w:rFonts w:ascii="Calibri" w:hAnsi="Calibri" w:eastAsia="Calibri" w:cs="Calibri"/>
                <w:color w:val="FF0000"/>
                <w:sz w:val="26"/>
                <w:szCs w:val="26"/>
              </w:rPr>
            </w:pPr>
            <w:r>
              <w:rPr>
                <w:rFonts w:ascii="Calibri" w:hAnsi="Calibri" w:eastAsia="Calibri" w:cs="Calibri"/>
                <w:color w:val="FF0000"/>
                <w:sz w:val="26"/>
                <w:szCs w:val="26"/>
                <w:rtl/>
              </w:rPr>
              <w:t>זול, יעיל וקל לשינוע</w:t>
            </w:r>
          </w:p>
        </w:tc>
        <w:tc>
          <w:tcPr>
            <w:tcW w:w="3460" w:type="dxa"/>
            <w:shd w:val="clear" w:color="auto" w:fill="auto"/>
            <w:tcMar>
              <w:top w:w="100" w:type="dxa"/>
              <w:left w:w="100" w:type="dxa"/>
              <w:bottom w:w="100" w:type="dxa"/>
              <w:right w:w="100" w:type="dxa"/>
            </w:tcMar>
          </w:tcPr>
          <w:p w:rsidR="00057F9F" w:rsidRDefault="00BE2C32" w14:paraId="652D508F" wp14:textId="77777777">
            <w:pPr>
              <w:bidi/>
              <w:rPr>
                <w:rFonts w:ascii="Calibri" w:hAnsi="Calibri" w:eastAsia="Calibri" w:cs="Calibri"/>
                <w:color w:val="FF0000"/>
                <w:sz w:val="26"/>
                <w:szCs w:val="26"/>
              </w:rPr>
            </w:pPr>
            <w:r>
              <w:rPr>
                <w:rFonts w:ascii="Calibri" w:hAnsi="Calibri" w:eastAsia="Calibri" w:cs="Calibri"/>
                <w:color w:val="FF0000"/>
                <w:sz w:val="26"/>
                <w:szCs w:val="26"/>
                <w:rtl/>
              </w:rPr>
              <w:t>צפיפות אנרגיה גבוהה, ניידות, נוח לשימוש בענף התחבורה</w:t>
            </w:r>
          </w:p>
        </w:tc>
        <w:tc>
          <w:tcPr>
            <w:tcW w:w="3460" w:type="dxa"/>
            <w:shd w:val="clear" w:color="auto" w:fill="auto"/>
            <w:tcMar>
              <w:top w:w="100" w:type="dxa"/>
              <w:left w:w="100" w:type="dxa"/>
              <w:bottom w:w="100" w:type="dxa"/>
              <w:right w:w="100" w:type="dxa"/>
            </w:tcMar>
          </w:tcPr>
          <w:p w:rsidR="00057F9F" w:rsidRDefault="00BE2C32" w14:paraId="63D3235F" wp14:textId="77777777">
            <w:pPr>
              <w:widowControl w:val="0"/>
              <w:bidi/>
              <w:spacing w:line="240" w:lineRule="auto"/>
              <w:rPr>
                <w:rFonts w:ascii="Calibri" w:hAnsi="Calibri" w:eastAsia="Calibri" w:cs="Calibri"/>
                <w:color w:val="FF0000"/>
                <w:sz w:val="26"/>
                <w:szCs w:val="26"/>
              </w:rPr>
            </w:pPr>
            <w:r>
              <w:rPr>
                <w:rFonts w:ascii="Calibri" w:hAnsi="Calibri" w:eastAsia="Calibri" w:cs="Calibri"/>
                <w:color w:val="FF0000"/>
                <w:sz w:val="26"/>
                <w:szCs w:val="26"/>
                <w:rtl/>
              </w:rPr>
              <w:t>פחות מזהם מפחם ומנפט</w:t>
            </w:r>
          </w:p>
        </w:tc>
      </w:tr>
    </w:tbl>
    <w:p xmlns:wp14="http://schemas.microsoft.com/office/word/2010/wordml" w:rsidR="00057F9F" w:rsidRDefault="00057F9F" w14:paraId="5DAB6C7B" wp14:textId="77777777">
      <w:pPr>
        <w:ind w:left="-90"/>
        <w:rPr>
          <w:rFonts w:ascii="Calibri" w:hAnsi="Calibri" w:eastAsia="Calibri" w:cs="Calibri"/>
          <w:sz w:val="26"/>
          <w:szCs w:val="26"/>
        </w:rPr>
      </w:pPr>
    </w:p>
    <w:p xmlns:wp14="http://schemas.microsoft.com/office/word/2010/wordml" w:rsidR="00057F9F" w:rsidRDefault="00BE2C32" w14:paraId="6E921F0F" wp14:textId="77777777">
      <w:pPr>
        <w:bidi/>
        <w:ind w:left="270" w:hanging="360"/>
        <w:rPr>
          <w:rFonts w:ascii="Calibri" w:hAnsi="Calibri" w:eastAsia="Calibri" w:cs="Calibri"/>
          <w:sz w:val="26"/>
          <w:szCs w:val="26"/>
        </w:rPr>
      </w:pPr>
      <w:bookmarkStart w:name="_heading=h.gjdgxs" w:colFirst="0" w:colLast="0" w:id="0"/>
      <w:bookmarkEnd w:id="0"/>
      <w:r>
        <w:rPr>
          <w:rFonts w:ascii="Calibri" w:hAnsi="Calibri" w:eastAsia="Calibri" w:cs="Calibri"/>
          <w:sz w:val="26"/>
          <w:szCs w:val="26"/>
          <w:rtl/>
        </w:rPr>
        <w:t>2. בשאלה 1 ניתחתם איך משתמשים בימינו בשלושת הסוגים של דלק מאובנים (שורה 5) ופירטתם את היתרונות של צריכתם (</w:t>
      </w:r>
      <w:r>
        <w:rPr>
          <w:rFonts w:ascii="Calibri" w:hAnsi="Calibri" w:eastAsia="Calibri" w:cs="Calibri"/>
          <w:sz w:val="26"/>
          <w:szCs w:val="26"/>
          <w:rtl/>
        </w:rPr>
        <w:t xml:space="preserve">שורה 6). </w:t>
      </w:r>
      <w:r>
        <w:rPr>
          <w:rFonts w:ascii="Calibri" w:hAnsi="Calibri" w:eastAsia="Calibri" w:cs="Calibri"/>
          <w:sz w:val="26"/>
          <w:szCs w:val="26"/>
          <w:rtl/>
        </w:rPr>
        <w:br/>
      </w:r>
      <w:r>
        <w:rPr>
          <w:rFonts w:ascii="Calibri" w:hAnsi="Calibri" w:eastAsia="Calibri" w:cs="Calibri"/>
          <w:sz w:val="26"/>
          <w:szCs w:val="26"/>
          <w:rtl/>
        </w:rPr>
        <w:t>מדוע אנחנו מסתמכים כל כך הרבה על דלקי מאובנים?</w:t>
      </w:r>
    </w:p>
    <w:p xmlns:wp14="http://schemas.microsoft.com/office/word/2010/wordml" w:rsidR="00057F9F" w:rsidRDefault="00057F9F" w14:paraId="02EB378F" wp14:textId="77777777">
      <w:pPr>
        <w:rPr>
          <w:rFonts w:ascii="Calibri" w:hAnsi="Calibri" w:eastAsia="Calibri" w:cs="Calibri"/>
        </w:rPr>
      </w:pPr>
    </w:p>
    <w:p xmlns:wp14="http://schemas.microsoft.com/office/word/2010/wordml" w:rsidR="00057F9F" w:rsidRDefault="00BE2C32" w14:paraId="1696F3CD" wp14:textId="77777777">
      <w:pPr>
        <w:bidi/>
        <w:spacing w:after="200"/>
        <w:rPr>
          <w:rFonts w:ascii="Calibri" w:hAnsi="Calibri" w:eastAsia="Calibri" w:cs="Calibri"/>
          <w:color w:val="FF0000"/>
          <w:sz w:val="26"/>
          <w:szCs w:val="26"/>
        </w:rPr>
      </w:pPr>
      <w:r>
        <w:rPr>
          <w:rFonts w:ascii="Calibri" w:hAnsi="Calibri" w:eastAsia="Calibri" w:cs="Calibri"/>
          <w:color w:val="FF0000"/>
          <w:sz w:val="26"/>
          <w:szCs w:val="26"/>
          <w:rtl/>
        </w:rPr>
        <w:t>לדלק מאובנים על כל סוגיו (נפט, פחם וגז טבעי) יש צפיפות אנרגיה גבוהה, כלומר הוא מכיל הרבה אנרגיה ביחס לנפחו ולמשקלו. כשחומרים בעלי צפיפות אנרגיה גבוהה נשרפים, הם מפיקים הרבה חום (ואפשר להפיק מהם הרבה חשמל). לכן חומרים כאלה הם בדיוק מה שהאנושות הייתה צריכה כדי לענות על הביקוש הגבוה שלה לאנרגיה.</w:t>
      </w:r>
    </w:p>
    <w:p xmlns:wp14="http://schemas.microsoft.com/office/word/2010/wordml" w:rsidR="00057F9F" w:rsidRDefault="00BE2C32" w14:paraId="7979B24E" wp14:textId="77777777">
      <w:pPr>
        <w:bidi/>
        <w:spacing w:after="200"/>
        <w:rPr>
          <w:rFonts w:ascii="Calibri" w:hAnsi="Calibri" w:eastAsia="Calibri" w:cs="Calibri"/>
          <w:color w:val="FF0000"/>
          <w:sz w:val="26"/>
          <w:szCs w:val="26"/>
        </w:rPr>
      </w:pPr>
      <w:r>
        <w:rPr>
          <w:rFonts w:ascii="Calibri" w:hAnsi="Calibri" w:eastAsia="Calibri" w:cs="Calibri"/>
          <w:color w:val="FF0000"/>
          <w:sz w:val="26"/>
          <w:szCs w:val="26"/>
          <w:rtl/>
        </w:rPr>
        <w:t>נפט הוא חומר גלם המשמש לייצור מוצרים רבים. לנפט יש תפקיד חשוב בכמה ענפי תעשייה נוסף על ענף האנרגיה. נפט הוא חומר גלם שמייצרים ממנו פלסטיק, סיבים סינתטיים, חומרי סיכה, דשן, כימיקלים שונים ועוד. נגזרותיו של הנפט משמשות לייצור אינספור מוצרים וחומרים שכולנו צורכים ביומיום.</w:t>
      </w:r>
    </w:p>
    <w:sectPr w:rsidR="00057F9F">
      <w:pgSz w:w="15840" w:h="12240" w:orient="landscape"/>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35611A"/>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30963198">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F9F"/>
    <w:rsid w:val="00057F9F"/>
    <w:rsid w:val="00BB4714"/>
    <w:rsid w:val="27EAD5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F076830"/>
  <w15:docId w15:val="{71CE783B-024D-47F1-9A2B-C5575A64B3F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a" w:customStyle="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gohN3uSWB42ikTAT37t6bg8Qrw==">CgMxLjAyCGguZ2pkZ3hzOAByITFhMnZDaHZrLXRoakIwcm5oMmFQbFZlRnYwMVp1cFNqOA==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Guest User</lastModifiedBy>
  <revision>2</revision>
  <dcterms:created xsi:type="dcterms:W3CDTF">2024-08-11T08:39:00.0000000Z</dcterms:created>
  <dcterms:modified xsi:type="dcterms:W3CDTF">2024-08-11T08:40:27.3253924Z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a8381a0f2eedb2bf2241e1da02c4c3aad6c2a790569b71cd07e26e2232cdec2f</vt:lpwstr>
  </property>
</Properties>
</file>